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F5B" w:rsidRDefault="00B07F5B" w:rsidP="00AB1BF6">
      <w:pPr>
        <w:pStyle w:val="Default"/>
        <w:spacing w:line="276" w:lineRule="auto"/>
      </w:pPr>
    </w:p>
    <w:p w:rsidR="006508F1" w:rsidRDefault="006508F1" w:rsidP="00AB1BF6">
      <w:pPr>
        <w:pStyle w:val="Default"/>
        <w:spacing w:line="276" w:lineRule="auto"/>
        <w:jc w:val="center"/>
        <w:rPr>
          <w:b/>
          <w:bCs/>
          <w:color w:val="auto"/>
          <w:sz w:val="23"/>
          <w:szCs w:val="23"/>
        </w:rPr>
      </w:pPr>
    </w:p>
    <w:p w:rsidR="006508F1" w:rsidRPr="00AB1BF6" w:rsidRDefault="006508F1" w:rsidP="00AB1BF6">
      <w:pPr>
        <w:pStyle w:val="Default"/>
        <w:spacing w:line="276" w:lineRule="auto"/>
        <w:jc w:val="center"/>
        <w:rPr>
          <w:b/>
          <w:bCs/>
          <w:color w:val="auto"/>
          <w:sz w:val="23"/>
          <w:szCs w:val="23"/>
        </w:rPr>
      </w:pPr>
      <w:r>
        <w:rPr>
          <w:b/>
          <w:bCs/>
          <w:color w:val="auto"/>
          <w:sz w:val="23"/>
          <w:szCs w:val="23"/>
        </w:rPr>
        <w:t>FEDERASYON BAŞKANLARI ADAYLARINDA ARANACAK ŞARTLAR VE BAŞVURULARIN ALINMASI</w:t>
      </w:r>
    </w:p>
    <w:p w:rsidR="00B07F5B" w:rsidRDefault="00B07F5B" w:rsidP="00AB1BF6">
      <w:pPr>
        <w:pStyle w:val="Default"/>
        <w:spacing w:line="276" w:lineRule="auto"/>
        <w:jc w:val="center"/>
        <w:rPr>
          <w:color w:val="auto"/>
          <w:sz w:val="23"/>
          <w:szCs w:val="23"/>
        </w:rPr>
      </w:pPr>
    </w:p>
    <w:p w:rsidR="006508F1" w:rsidRDefault="006508F1" w:rsidP="00AB1BF6">
      <w:pPr>
        <w:pStyle w:val="Default"/>
        <w:spacing w:line="276" w:lineRule="auto"/>
        <w:ind w:firstLine="708"/>
        <w:jc w:val="both"/>
        <w:rPr>
          <w:color w:val="auto"/>
          <w:sz w:val="23"/>
          <w:szCs w:val="23"/>
        </w:rPr>
      </w:pPr>
      <w:r>
        <w:rPr>
          <w:color w:val="auto"/>
          <w:sz w:val="23"/>
          <w:szCs w:val="23"/>
        </w:rPr>
        <w:t xml:space="preserve">(1) Federasyon başkanı adayı olacaklarda aşağıdaki şartlar aranır: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a) T.C. Vatandaşı olmak,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b) En az lise veya dengi okul mezunu olmak,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c) İdari tahkikat sonucu federasyon başkanlığı görevine son verilmemiş olmak,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ç) Sportif Değerlendirme Kurulunca düzenlenecek rapor sonucu görevine son verilmemiş olmak,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d) Vergi ve sigorta borcu nedeniyle takibata uğramamış olmak,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e) Bir defada altı aydan fazla veya toplam bir yıl hak mahrumiyeti cezası ile cezalandırılmamış olmak, </w:t>
      </w:r>
    </w:p>
    <w:p w:rsidR="006508F1" w:rsidRDefault="006508F1" w:rsidP="00AB1BF6">
      <w:pPr>
        <w:pStyle w:val="Default"/>
        <w:spacing w:line="276" w:lineRule="auto"/>
        <w:ind w:firstLine="708"/>
        <w:jc w:val="both"/>
        <w:rPr>
          <w:color w:val="auto"/>
          <w:sz w:val="23"/>
          <w:szCs w:val="23"/>
        </w:rPr>
      </w:pPr>
      <w:proofErr w:type="gramStart"/>
      <w:r>
        <w:rPr>
          <w:color w:val="auto"/>
          <w:sz w:val="23"/>
          <w:szCs w:val="23"/>
        </w:rPr>
        <w:t xml:space="preserve">f)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w:t>
      </w:r>
      <w:r w:rsidR="0005066B">
        <w:rPr>
          <w:color w:val="auto"/>
          <w:sz w:val="23"/>
          <w:szCs w:val="23"/>
        </w:rPr>
        <w:t>suçlarından hükümlü bulunmamak.</w:t>
      </w:r>
      <w:proofErr w:type="gramEnd"/>
    </w:p>
    <w:p w:rsidR="006508F1" w:rsidRDefault="006508F1" w:rsidP="00AB1BF6">
      <w:pPr>
        <w:pStyle w:val="Default"/>
        <w:spacing w:line="276" w:lineRule="auto"/>
        <w:ind w:firstLine="708"/>
        <w:jc w:val="both"/>
        <w:rPr>
          <w:color w:val="auto"/>
          <w:sz w:val="23"/>
          <w:szCs w:val="23"/>
        </w:rPr>
      </w:pPr>
      <w:r>
        <w:rPr>
          <w:color w:val="auto"/>
          <w:sz w:val="23"/>
          <w:szCs w:val="23"/>
        </w:rPr>
        <w:t xml:space="preserve">(2) Olimpiyat veya dünya şampiyonalarında şampiyon olanlarda (b) bendi hükmü aranmaz.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(3) Federasyon Başkanı adaylarından başvuru için istenen belgeler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a) Adaylık dilekçesi, (Ek-1)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b) Başvuru bilgi formu, (Ek-2)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c) Nüfus Cüzdanı örneği veya T.C. kimlik beyanı, (Ek-3)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ç) Mezuniyet belgesi aslı veya kurumunca tasdikli örneği,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d) İdari tahkikat sonucu görevine son verilmediğine dair belge veya beyan, (Ek-4) </w:t>
      </w:r>
    </w:p>
    <w:p w:rsidR="006508F1" w:rsidRDefault="006508F1" w:rsidP="00AB1BF6">
      <w:pPr>
        <w:pStyle w:val="Default"/>
        <w:spacing w:line="276" w:lineRule="auto"/>
        <w:ind w:firstLine="708"/>
        <w:jc w:val="both"/>
        <w:rPr>
          <w:color w:val="auto"/>
          <w:sz w:val="23"/>
          <w:szCs w:val="23"/>
        </w:rPr>
      </w:pPr>
      <w:r>
        <w:rPr>
          <w:color w:val="auto"/>
          <w:sz w:val="23"/>
          <w:szCs w:val="23"/>
        </w:rPr>
        <w:t>e) Ceza kurul</w:t>
      </w:r>
      <w:r w:rsidR="00B00E8F">
        <w:rPr>
          <w:color w:val="auto"/>
          <w:sz w:val="23"/>
          <w:szCs w:val="23"/>
        </w:rPr>
        <w:t>larınca</w:t>
      </w:r>
      <w:r>
        <w:rPr>
          <w:color w:val="auto"/>
          <w:sz w:val="23"/>
          <w:szCs w:val="23"/>
        </w:rPr>
        <w:t xml:space="preserve"> bir defada altı aydan fazla veya toplam bir yıl hak mahrumiyeti cezası ile ceza almadığına dair belge veya beyan, (Ek-5) </w:t>
      </w:r>
    </w:p>
    <w:p w:rsidR="006508F1" w:rsidRDefault="006508F1" w:rsidP="00AB1BF6">
      <w:pPr>
        <w:pStyle w:val="Default"/>
        <w:spacing w:line="276" w:lineRule="auto"/>
        <w:ind w:firstLine="708"/>
        <w:jc w:val="both"/>
        <w:rPr>
          <w:color w:val="auto"/>
          <w:sz w:val="23"/>
          <w:szCs w:val="23"/>
        </w:rPr>
      </w:pPr>
      <w:r>
        <w:rPr>
          <w:color w:val="auto"/>
          <w:sz w:val="23"/>
          <w:szCs w:val="23"/>
        </w:rPr>
        <w:t>f) Seçim giderlerine katılım payı olan 1.</w:t>
      </w:r>
      <w:r w:rsidR="00470833">
        <w:rPr>
          <w:color w:val="auto"/>
          <w:sz w:val="23"/>
          <w:szCs w:val="23"/>
        </w:rPr>
        <w:t>0</w:t>
      </w:r>
      <w:r w:rsidR="00B00E8F">
        <w:rPr>
          <w:color w:val="auto"/>
          <w:sz w:val="23"/>
          <w:szCs w:val="23"/>
        </w:rPr>
        <w:t>00</w:t>
      </w:r>
      <w:r>
        <w:rPr>
          <w:color w:val="auto"/>
          <w:sz w:val="23"/>
          <w:szCs w:val="23"/>
        </w:rPr>
        <w:t xml:space="preserve"> TL </w:t>
      </w:r>
      <w:proofErr w:type="spellStart"/>
      <w:r>
        <w:rPr>
          <w:color w:val="auto"/>
          <w:sz w:val="23"/>
          <w:szCs w:val="23"/>
        </w:rPr>
        <w:t>nin</w:t>
      </w:r>
      <w:proofErr w:type="spellEnd"/>
      <w:r>
        <w:rPr>
          <w:color w:val="auto"/>
          <w:sz w:val="23"/>
          <w:szCs w:val="23"/>
        </w:rPr>
        <w:t xml:space="preserve"> Genel Müdürlük Halk Bankası Yenişehir Şubesi nezdindeki TR85 0001 2009 </w:t>
      </w:r>
      <w:r w:rsidR="00851627">
        <w:rPr>
          <w:color w:val="auto"/>
          <w:sz w:val="23"/>
          <w:szCs w:val="23"/>
        </w:rPr>
        <w:t xml:space="preserve">2120 </w:t>
      </w:r>
      <w:r>
        <w:rPr>
          <w:color w:val="auto"/>
          <w:sz w:val="23"/>
          <w:szCs w:val="23"/>
        </w:rPr>
        <w:t xml:space="preserve">0006 0000 71 IBAN </w:t>
      </w:r>
      <w:proofErr w:type="spellStart"/>
      <w:r>
        <w:rPr>
          <w:color w:val="auto"/>
          <w:sz w:val="23"/>
          <w:szCs w:val="23"/>
        </w:rPr>
        <w:t>nolu</w:t>
      </w:r>
      <w:proofErr w:type="spellEnd"/>
      <w:r>
        <w:rPr>
          <w:color w:val="auto"/>
          <w:sz w:val="23"/>
          <w:szCs w:val="23"/>
        </w:rPr>
        <w:t xml:space="preserve"> hesabına yatırıldığına dair makbuz, (yatırılan bu ücret hiçbir suretle iade edilmeyecektir.)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g) Cumhuriyet Savcılığından alınacak adli sicil kaydı veya beyanı, (Ek-6)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ğ) Vergi ve sigorta borcu nedeniyle takibata uğramadığına dair belge veya beyan, (Ek-7)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h) Sportif Değerlendirme ve Geliştirme Kurulunca düzenlenen rapor sonucu görevine son verilmediğine dair belge veya beyan (Ek-8) </w:t>
      </w:r>
    </w:p>
    <w:p w:rsidR="006508F1" w:rsidRDefault="006508F1" w:rsidP="00AB1BF6">
      <w:pPr>
        <w:pStyle w:val="Default"/>
        <w:spacing w:line="276" w:lineRule="auto"/>
        <w:ind w:firstLine="708"/>
        <w:jc w:val="both"/>
        <w:rPr>
          <w:color w:val="auto"/>
          <w:sz w:val="23"/>
          <w:szCs w:val="23"/>
        </w:rPr>
      </w:pPr>
      <w:r>
        <w:rPr>
          <w:color w:val="auto"/>
          <w:sz w:val="23"/>
          <w:szCs w:val="23"/>
        </w:rPr>
        <w:t>(4) Yukarıda belirtilen şartları taşı</w:t>
      </w:r>
      <w:r w:rsidR="006B6912">
        <w:rPr>
          <w:color w:val="auto"/>
          <w:sz w:val="23"/>
          <w:szCs w:val="23"/>
        </w:rPr>
        <w:t>yan başkan adaylarının en geç 09</w:t>
      </w:r>
      <w:r>
        <w:rPr>
          <w:color w:val="auto"/>
          <w:sz w:val="23"/>
          <w:szCs w:val="23"/>
        </w:rPr>
        <w:t>.0</w:t>
      </w:r>
      <w:r w:rsidR="006B6912">
        <w:rPr>
          <w:color w:val="auto"/>
          <w:sz w:val="23"/>
          <w:szCs w:val="23"/>
        </w:rPr>
        <w:t>5</w:t>
      </w:r>
      <w:r w:rsidR="00B00E8F">
        <w:rPr>
          <w:color w:val="auto"/>
          <w:sz w:val="23"/>
          <w:szCs w:val="23"/>
        </w:rPr>
        <w:t>.2018</w:t>
      </w:r>
      <w:r>
        <w:rPr>
          <w:color w:val="auto"/>
          <w:sz w:val="23"/>
          <w:szCs w:val="23"/>
        </w:rPr>
        <w:t xml:space="preserve"> Çarşamba günü mesai bitimine kadar Seçim Kuruluna başvurmaları gerekmektedir. </w:t>
      </w:r>
    </w:p>
    <w:p w:rsidR="006508F1" w:rsidRDefault="006508F1" w:rsidP="00AB1BF6">
      <w:pPr>
        <w:pStyle w:val="Default"/>
        <w:spacing w:line="276" w:lineRule="auto"/>
        <w:ind w:firstLine="708"/>
        <w:jc w:val="both"/>
        <w:rPr>
          <w:color w:val="auto"/>
          <w:sz w:val="23"/>
          <w:szCs w:val="23"/>
        </w:rPr>
      </w:pPr>
      <w:r>
        <w:rPr>
          <w:color w:val="auto"/>
          <w:sz w:val="23"/>
          <w:szCs w:val="23"/>
        </w:rPr>
        <w:t xml:space="preserve">(5) Federasyon Başkanlığı seçimiyle ilgili (delege listesi </w:t>
      </w:r>
      <w:proofErr w:type="spellStart"/>
      <w:r>
        <w:rPr>
          <w:color w:val="auto"/>
          <w:sz w:val="23"/>
          <w:szCs w:val="23"/>
        </w:rPr>
        <w:t>vb</w:t>
      </w:r>
      <w:proofErr w:type="spellEnd"/>
      <w:r>
        <w:rPr>
          <w:color w:val="auto"/>
          <w:sz w:val="23"/>
          <w:szCs w:val="23"/>
        </w:rPr>
        <w:t xml:space="preserve">) her türlü itiraz Federasyon Başkanları Seçim Kuruluna 200 TL olan itiraz bedelinin Genel Müdürlük Halk Bankası Yenişehir Şubesi nezdindeki </w:t>
      </w:r>
      <w:r w:rsidR="00851627">
        <w:rPr>
          <w:color w:val="auto"/>
          <w:sz w:val="23"/>
          <w:szCs w:val="23"/>
        </w:rPr>
        <w:t xml:space="preserve">TR85 0001 2009 2120 0006 0000 71 </w:t>
      </w:r>
      <w:r>
        <w:rPr>
          <w:color w:val="auto"/>
          <w:sz w:val="23"/>
          <w:szCs w:val="23"/>
        </w:rPr>
        <w:t xml:space="preserve">IBAN </w:t>
      </w:r>
      <w:proofErr w:type="spellStart"/>
      <w:r>
        <w:rPr>
          <w:color w:val="auto"/>
          <w:sz w:val="23"/>
          <w:szCs w:val="23"/>
        </w:rPr>
        <w:t>nolu</w:t>
      </w:r>
      <w:proofErr w:type="spellEnd"/>
      <w:r>
        <w:rPr>
          <w:color w:val="auto"/>
          <w:sz w:val="23"/>
          <w:szCs w:val="23"/>
        </w:rPr>
        <w:t xml:space="preserve"> hesabına yatırılması suretiyle yapılır. Kurula ulaştırılan itirazlar en g</w:t>
      </w:r>
      <w:bookmarkStart w:id="0" w:name="_GoBack"/>
      <w:bookmarkEnd w:id="0"/>
      <w:r>
        <w:rPr>
          <w:color w:val="auto"/>
          <w:sz w:val="23"/>
          <w:szCs w:val="23"/>
        </w:rPr>
        <w:t xml:space="preserve">eç 2 gün içerisinde karara bağlanarak ilan edilir. </w:t>
      </w:r>
    </w:p>
    <w:p w:rsidR="00AB1BF6" w:rsidRPr="00AB1BF6" w:rsidRDefault="00AB1BF6" w:rsidP="00AB1BF6">
      <w:pPr>
        <w:pStyle w:val="Default"/>
        <w:spacing w:line="276" w:lineRule="auto"/>
        <w:ind w:firstLine="708"/>
        <w:jc w:val="both"/>
        <w:rPr>
          <w:color w:val="auto"/>
          <w:sz w:val="23"/>
          <w:szCs w:val="23"/>
        </w:rPr>
      </w:pPr>
    </w:p>
    <w:p w:rsidR="00DC3D9E" w:rsidRPr="00BF673B" w:rsidRDefault="006508F1" w:rsidP="00AB1BF6">
      <w:pPr>
        <w:spacing w:line="276" w:lineRule="auto"/>
        <w:jc w:val="right"/>
        <w:rPr>
          <w:rFonts w:ascii="Times New Roman" w:hAnsi="Times New Roman" w:cs="Times New Roman"/>
        </w:rPr>
      </w:pPr>
      <w:r w:rsidRPr="00BF673B">
        <w:rPr>
          <w:rFonts w:ascii="Times New Roman" w:hAnsi="Times New Roman" w:cs="Times New Roman"/>
          <w:b/>
          <w:bCs/>
          <w:sz w:val="23"/>
          <w:szCs w:val="23"/>
        </w:rPr>
        <w:t>SEÇİM KURULU</w:t>
      </w:r>
    </w:p>
    <w:sectPr w:rsidR="00DC3D9E" w:rsidRPr="00BF673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539" w:rsidRDefault="00147539" w:rsidP="006508F1">
      <w:pPr>
        <w:spacing w:after="0" w:line="240" w:lineRule="auto"/>
      </w:pPr>
      <w:r>
        <w:separator/>
      </w:r>
    </w:p>
  </w:endnote>
  <w:endnote w:type="continuationSeparator" w:id="0">
    <w:p w:rsidR="00147539" w:rsidRDefault="00147539" w:rsidP="00650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539" w:rsidRDefault="00147539" w:rsidP="006508F1">
      <w:pPr>
        <w:spacing w:after="0" w:line="240" w:lineRule="auto"/>
      </w:pPr>
      <w:r>
        <w:separator/>
      </w:r>
    </w:p>
  </w:footnote>
  <w:footnote w:type="continuationSeparator" w:id="0">
    <w:p w:rsidR="00147539" w:rsidRDefault="00147539" w:rsidP="00650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F1" w:rsidRDefault="006508F1" w:rsidP="006508F1">
    <w:pPr>
      <w:pStyle w:val="Default"/>
      <w:jc w:val="center"/>
      <w:rPr>
        <w:b/>
        <w:bCs/>
        <w:sz w:val="23"/>
        <w:szCs w:val="23"/>
      </w:rPr>
    </w:pPr>
    <w:r w:rsidRPr="006508F1">
      <w:rPr>
        <w:noProof/>
        <w:lang w:eastAsia="tr-TR"/>
      </w:rPr>
      <w:drawing>
        <wp:anchor distT="0" distB="0" distL="114300" distR="114300" simplePos="0" relativeHeight="251658240" behindDoc="0" locked="0" layoutInCell="1" allowOverlap="1">
          <wp:simplePos x="0" y="0"/>
          <wp:positionH relativeFrom="column">
            <wp:posOffset>-93345</wp:posOffset>
          </wp:positionH>
          <wp:positionV relativeFrom="paragraph">
            <wp:posOffset>-121285</wp:posOffset>
          </wp:positionV>
          <wp:extent cx="1079500" cy="811959"/>
          <wp:effectExtent l="0" t="0" r="6350" b="762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8119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08F1">
      <w:rPr>
        <w:b/>
        <w:bCs/>
        <w:sz w:val="23"/>
        <w:szCs w:val="23"/>
      </w:rPr>
      <w:t xml:space="preserve"> </w:t>
    </w:r>
    <w:r>
      <w:rPr>
        <w:b/>
        <w:bCs/>
        <w:sz w:val="23"/>
        <w:szCs w:val="23"/>
      </w:rPr>
      <w:t>T.C.</w:t>
    </w:r>
  </w:p>
  <w:p w:rsidR="006508F1" w:rsidRDefault="006508F1" w:rsidP="006508F1">
    <w:pPr>
      <w:pStyle w:val="Default"/>
      <w:jc w:val="center"/>
      <w:rPr>
        <w:b/>
        <w:bCs/>
        <w:sz w:val="23"/>
        <w:szCs w:val="23"/>
      </w:rPr>
    </w:pPr>
    <w:r>
      <w:rPr>
        <w:b/>
        <w:bCs/>
        <w:sz w:val="23"/>
        <w:szCs w:val="23"/>
      </w:rPr>
      <w:t>GENÇLİK VE SPOR BAKANLIĞI</w:t>
    </w:r>
  </w:p>
  <w:p w:rsidR="006508F1" w:rsidRDefault="006508F1" w:rsidP="006508F1">
    <w:pPr>
      <w:pStyle w:val="Default"/>
      <w:jc w:val="center"/>
      <w:rPr>
        <w:b/>
        <w:bCs/>
        <w:sz w:val="23"/>
        <w:szCs w:val="23"/>
      </w:rPr>
    </w:pPr>
    <w:r>
      <w:rPr>
        <w:b/>
        <w:bCs/>
        <w:sz w:val="23"/>
        <w:szCs w:val="23"/>
      </w:rPr>
      <w:t>Spor Genel Müdürlüğü</w:t>
    </w:r>
  </w:p>
  <w:p w:rsidR="006508F1" w:rsidRPr="006508F1" w:rsidRDefault="006508F1" w:rsidP="006508F1">
    <w:pPr>
      <w:pStyle w:val="Default"/>
      <w:jc w:val="center"/>
      <w:rPr>
        <w:sz w:val="23"/>
        <w:szCs w:val="23"/>
      </w:rPr>
    </w:pPr>
    <w:r>
      <w:rPr>
        <w:b/>
        <w:bCs/>
        <w:sz w:val="23"/>
        <w:szCs w:val="23"/>
      </w:rPr>
      <w:t>(Türkiye E-Spor Federasyonu Başkanlığı Seçim Kurulu)</w:t>
    </w:r>
  </w:p>
  <w:p w:rsidR="006508F1" w:rsidRDefault="006508F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5C"/>
    <w:rsid w:val="00027393"/>
    <w:rsid w:val="0005066B"/>
    <w:rsid w:val="00147539"/>
    <w:rsid w:val="003D65FD"/>
    <w:rsid w:val="00470833"/>
    <w:rsid w:val="00514E08"/>
    <w:rsid w:val="00614092"/>
    <w:rsid w:val="00617059"/>
    <w:rsid w:val="006508F1"/>
    <w:rsid w:val="006B6912"/>
    <w:rsid w:val="006E1EAF"/>
    <w:rsid w:val="00851627"/>
    <w:rsid w:val="00AB1BF6"/>
    <w:rsid w:val="00B00E8F"/>
    <w:rsid w:val="00B07F5B"/>
    <w:rsid w:val="00B17EDE"/>
    <w:rsid w:val="00BF673B"/>
    <w:rsid w:val="00DB683C"/>
    <w:rsid w:val="00DC3D9E"/>
    <w:rsid w:val="00F01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5B3B82-54A5-4FC5-AB21-C7C598C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508F1"/>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6508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508F1"/>
  </w:style>
  <w:style w:type="paragraph" w:styleId="Altbilgi">
    <w:name w:val="footer"/>
    <w:basedOn w:val="Normal"/>
    <w:link w:val="AltbilgiChar"/>
    <w:uiPriority w:val="99"/>
    <w:unhideWhenUsed/>
    <w:rsid w:val="006508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5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395</Words>
  <Characters>2253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 Faaliyetleri</dc:creator>
  <cp:keywords/>
  <dc:description/>
  <cp:lastModifiedBy>Spor Faaliyetleri</cp:lastModifiedBy>
  <cp:revision>10</cp:revision>
  <dcterms:created xsi:type="dcterms:W3CDTF">2018-04-27T08:19:00Z</dcterms:created>
  <dcterms:modified xsi:type="dcterms:W3CDTF">2018-04-27T13:14:00Z</dcterms:modified>
</cp:coreProperties>
</file>